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1F4" w:rsidRPr="00044B67" w:rsidRDefault="004871F4" w:rsidP="004871F4">
      <w:pPr>
        <w:pStyle w:val="CABEZA"/>
        <w:pBdr>
          <w:top w:val="single" w:sz="4" w:space="1" w:color="auto"/>
        </w:pBdr>
        <w:ind w:left="2880" w:right="2880"/>
        <w:rPr>
          <w:rFonts w:cs="Times New Roman"/>
        </w:rPr>
      </w:pPr>
      <w:bookmarkStart w:id="0" w:name="_GoBack"/>
      <w:r w:rsidRPr="00044B67">
        <w:rPr>
          <w:rFonts w:cs="Times New Roman"/>
        </w:rPr>
        <w:t>BANCO DE MEXICO</w:t>
      </w:r>
    </w:p>
    <w:p w:rsidR="004871F4" w:rsidRPr="00044B67" w:rsidRDefault="004871F4" w:rsidP="004871F4">
      <w:pPr>
        <w:pStyle w:val="Titulo1"/>
        <w:rPr>
          <w:rFonts w:cs="Times New Roman"/>
        </w:rPr>
      </w:pPr>
      <w:r w:rsidRPr="00044B67">
        <w:rPr>
          <w:rFonts w:cs="Times New Roman"/>
        </w:rPr>
        <w:t>VALOR de la unidad de inversión.</w:t>
      </w:r>
    </w:p>
    <w:bookmarkEnd w:id="0"/>
    <w:p w:rsidR="004871F4" w:rsidRPr="00044B67" w:rsidRDefault="004871F4" w:rsidP="004871F4">
      <w:pPr>
        <w:pStyle w:val="Titulo2"/>
      </w:pPr>
      <w:r w:rsidRPr="00044B67">
        <w:t xml:space="preserve">Al margen un logotipo, que dice: Banco de </w:t>
      </w:r>
      <w:proofErr w:type="gramStart"/>
      <w:r w:rsidRPr="00044B67">
        <w:t>México.-</w:t>
      </w:r>
      <w:proofErr w:type="gramEnd"/>
      <w:r w:rsidRPr="00044B67">
        <w:t xml:space="preserve"> “2019, Año del Caudillo del Sur, Emiliano Zapata”.</w:t>
      </w:r>
    </w:p>
    <w:p w:rsidR="004871F4" w:rsidRPr="00D573D3" w:rsidRDefault="004871F4" w:rsidP="004871F4">
      <w:pPr>
        <w:pStyle w:val="Texto"/>
        <w:spacing w:after="40" w:line="200" w:lineRule="exact"/>
        <w:ind w:firstLine="0"/>
        <w:jc w:val="center"/>
        <w:rPr>
          <w:sz w:val="16"/>
          <w:szCs w:val="23"/>
        </w:rPr>
      </w:pPr>
      <w:r w:rsidRPr="00D573D3">
        <w:rPr>
          <w:sz w:val="16"/>
          <w:szCs w:val="23"/>
        </w:rPr>
        <w:t>VALOR DE LA UNIDAD DE INVERSIÓN</w:t>
      </w:r>
    </w:p>
    <w:p w:rsidR="004871F4" w:rsidRDefault="004871F4" w:rsidP="004871F4">
      <w:pPr>
        <w:pStyle w:val="texto0"/>
      </w:pPr>
      <w:r w:rsidRPr="00872322">
        <w:t>El Banco de México, en cumplimiento de lo dispuesto por el artículo tercero del Decreto que establece las obligaciones que podrán denominarse en unidades de inversión y reforma y adiciona diversas disposiciones del Código Fiscal de la Federación y de la Ley del Impuesto sobre la Renta; con fundamento en los artículos 8</w:t>
      </w:r>
      <w:r>
        <w:t xml:space="preserve">o. </w:t>
      </w:r>
      <w:r w:rsidRPr="00872322">
        <w:t>y 10 de</w:t>
      </w:r>
      <w:r>
        <w:t>l</w:t>
      </w:r>
      <w:r w:rsidRPr="00872322">
        <w:t xml:space="preserve"> Reglamento Interior</w:t>
      </w:r>
      <w:r>
        <w:t xml:space="preserve"> del Banco de México</w:t>
      </w:r>
      <w:r w:rsidRPr="00872322">
        <w:t xml:space="preserve">, y según </w:t>
      </w:r>
      <w:r>
        <w:t>lo previsto en el artículo 20 Ter del referido Código, da a conocer el valor en pesos de la Unidad de Inversión, para los días 11 a 25 de septiembre  de 2019</w:t>
      </w:r>
      <w:r w:rsidRPr="00872322">
        <w:t>.</w:t>
      </w:r>
    </w:p>
    <w:tbl>
      <w:tblPr>
        <w:tblW w:w="3706" w:type="dxa"/>
        <w:tblInd w:w="26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1530"/>
      </w:tblGrid>
      <w:tr w:rsidR="004871F4" w:rsidRPr="00176608" w:rsidTr="001B63FC">
        <w:trPr>
          <w:trHeight w:val="14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1F4" w:rsidRPr="00176608" w:rsidRDefault="004871F4" w:rsidP="001B63FC">
            <w:pPr>
              <w:pStyle w:val="texto0"/>
              <w:ind w:firstLine="0"/>
              <w:jc w:val="center"/>
              <w:rPr>
                <w:b/>
                <w:i/>
              </w:rPr>
            </w:pPr>
            <w:r w:rsidRPr="00176608">
              <w:rPr>
                <w:b/>
                <w:i/>
              </w:rPr>
              <w:t>FECHA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1F4" w:rsidRPr="00176608" w:rsidRDefault="004871F4" w:rsidP="001B63FC">
            <w:pPr>
              <w:pStyle w:val="texto0"/>
              <w:ind w:firstLine="0"/>
              <w:jc w:val="center"/>
              <w:rPr>
                <w:b/>
                <w:i/>
              </w:rPr>
            </w:pPr>
            <w:proofErr w:type="gramStart"/>
            <w:r w:rsidRPr="00176608">
              <w:rPr>
                <w:b/>
                <w:i/>
              </w:rPr>
              <w:t xml:space="preserve">Valor </w:t>
            </w:r>
            <w:r>
              <w:rPr>
                <w:b/>
                <w:i/>
              </w:rPr>
              <w:t xml:space="preserve"> </w:t>
            </w:r>
            <w:r w:rsidRPr="00176608">
              <w:rPr>
                <w:b/>
                <w:i/>
              </w:rPr>
              <w:t>(</w:t>
            </w:r>
            <w:proofErr w:type="gramEnd"/>
            <w:r w:rsidRPr="00176608">
              <w:rPr>
                <w:b/>
                <w:i/>
              </w:rPr>
              <w:t>pesos)</w:t>
            </w:r>
          </w:p>
        </w:tc>
      </w:tr>
      <w:tr w:rsidR="004871F4" w:rsidRPr="002E004F" w:rsidTr="001B63FC">
        <w:trPr>
          <w:trHeight w:val="14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1F4" w:rsidRPr="002E004F" w:rsidRDefault="004871F4" w:rsidP="001B63FC">
            <w:pPr>
              <w:pStyle w:val="texto0"/>
              <w:ind w:firstLine="0"/>
              <w:jc w:val="center"/>
            </w:pPr>
            <w:r w:rsidRPr="002E004F">
              <w:t>11-septiembre-2019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1F4" w:rsidRPr="002E004F" w:rsidRDefault="004871F4" w:rsidP="001B63FC">
            <w:pPr>
              <w:pStyle w:val="texto0"/>
              <w:ind w:firstLine="0"/>
              <w:jc w:val="center"/>
            </w:pPr>
            <w:r w:rsidRPr="002E004F">
              <w:t>6.284662</w:t>
            </w:r>
          </w:p>
        </w:tc>
      </w:tr>
      <w:tr w:rsidR="004871F4" w:rsidRPr="002E004F" w:rsidTr="001B63FC">
        <w:trPr>
          <w:trHeight w:val="14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1F4" w:rsidRPr="002E004F" w:rsidRDefault="004871F4" w:rsidP="001B63FC">
            <w:pPr>
              <w:pStyle w:val="texto0"/>
              <w:ind w:firstLine="0"/>
              <w:jc w:val="center"/>
            </w:pPr>
            <w:r w:rsidRPr="002E004F">
              <w:t>12-septiembre-2019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1F4" w:rsidRPr="002E004F" w:rsidRDefault="004871F4" w:rsidP="001B63FC">
            <w:pPr>
              <w:pStyle w:val="texto0"/>
              <w:ind w:firstLine="0"/>
              <w:jc w:val="center"/>
            </w:pPr>
            <w:r w:rsidRPr="002E004F">
              <w:t>6.284884</w:t>
            </w:r>
          </w:p>
        </w:tc>
      </w:tr>
      <w:tr w:rsidR="004871F4" w:rsidRPr="002E004F" w:rsidTr="001B63FC">
        <w:trPr>
          <w:trHeight w:val="14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1F4" w:rsidRPr="002E004F" w:rsidRDefault="004871F4" w:rsidP="001B63FC">
            <w:pPr>
              <w:pStyle w:val="texto0"/>
              <w:ind w:firstLine="0"/>
              <w:jc w:val="center"/>
            </w:pPr>
            <w:r w:rsidRPr="002E004F">
              <w:t>13-septiembre-2019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1F4" w:rsidRPr="002E004F" w:rsidRDefault="004871F4" w:rsidP="001B63FC">
            <w:pPr>
              <w:pStyle w:val="texto0"/>
              <w:ind w:firstLine="0"/>
              <w:jc w:val="center"/>
            </w:pPr>
            <w:r w:rsidRPr="002E004F">
              <w:t>6.285107</w:t>
            </w:r>
          </w:p>
        </w:tc>
      </w:tr>
      <w:tr w:rsidR="004871F4" w:rsidRPr="002E004F" w:rsidTr="001B63FC">
        <w:trPr>
          <w:trHeight w:val="14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1F4" w:rsidRPr="002E004F" w:rsidRDefault="004871F4" w:rsidP="001B63FC">
            <w:pPr>
              <w:pStyle w:val="texto0"/>
              <w:ind w:firstLine="0"/>
              <w:jc w:val="center"/>
            </w:pPr>
            <w:r w:rsidRPr="002E004F">
              <w:t>14-septiembre-2019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1F4" w:rsidRPr="002E004F" w:rsidRDefault="004871F4" w:rsidP="001B63FC">
            <w:pPr>
              <w:pStyle w:val="texto0"/>
              <w:ind w:firstLine="0"/>
              <w:jc w:val="center"/>
            </w:pPr>
            <w:r w:rsidRPr="002E004F">
              <w:t>6.285329</w:t>
            </w:r>
          </w:p>
        </w:tc>
      </w:tr>
      <w:tr w:rsidR="004871F4" w:rsidRPr="002E004F" w:rsidTr="001B63FC">
        <w:trPr>
          <w:trHeight w:val="14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1F4" w:rsidRPr="002E004F" w:rsidRDefault="004871F4" w:rsidP="001B63FC">
            <w:pPr>
              <w:pStyle w:val="texto0"/>
              <w:ind w:firstLine="0"/>
              <w:jc w:val="center"/>
            </w:pPr>
            <w:r w:rsidRPr="002E004F">
              <w:t>15-septiembre-2019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1F4" w:rsidRPr="002E004F" w:rsidRDefault="004871F4" w:rsidP="001B63FC">
            <w:pPr>
              <w:pStyle w:val="texto0"/>
              <w:ind w:firstLine="0"/>
              <w:jc w:val="center"/>
            </w:pPr>
            <w:r w:rsidRPr="002E004F">
              <w:t>6.285551</w:t>
            </w:r>
          </w:p>
        </w:tc>
      </w:tr>
      <w:tr w:rsidR="004871F4" w:rsidRPr="002E004F" w:rsidTr="001B63FC">
        <w:trPr>
          <w:trHeight w:val="14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1F4" w:rsidRPr="002E004F" w:rsidRDefault="004871F4" w:rsidP="001B63FC">
            <w:pPr>
              <w:pStyle w:val="texto0"/>
              <w:ind w:firstLine="0"/>
              <w:jc w:val="center"/>
            </w:pPr>
            <w:r w:rsidRPr="002E004F">
              <w:t>16-septiembre-2019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1F4" w:rsidRPr="002E004F" w:rsidRDefault="004871F4" w:rsidP="001B63FC">
            <w:pPr>
              <w:pStyle w:val="texto0"/>
              <w:ind w:firstLine="0"/>
              <w:jc w:val="center"/>
            </w:pPr>
            <w:r w:rsidRPr="002E004F">
              <w:t>6.285774</w:t>
            </w:r>
          </w:p>
        </w:tc>
      </w:tr>
      <w:tr w:rsidR="004871F4" w:rsidRPr="002E004F" w:rsidTr="001B63FC">
        <w:trPr>
          <w:trHeight w:val="14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1F4" w:rsidRPr="002E004F" w:rsidRDefault="004871F4" w:rsidP="001B63FC">
            <w:pPr>
              <w:pStyle w:val="texto0"/>
              <w:ind w:firstLine="0"/>
              <w:jc w:val="center"/>
            </w:pPr>
            <w:r w:rsidRPr="002E004F">
              <w:t>17-septiembre-2019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1F4" w:rsidRPr="002E004F" w:rsidRDefault="004871F4" w:rsidP="001B63FC">
            <w:pPr>
              <w:pStyle w:val="texto0"/>
              <w:ind w:firstLine="0"/>
              <w:jc w:val="center"/>
            </w:pPr>
            <w:r w:rsidRPr="002E004F">
              <w:t>6.285996</w:t>
            </w:r>
          </w:p>
        </w:tc>
      </w:tr>
      <w:tr w:rsidR="004871F4" w:rsidRPr="002E004F" w:rsidTr="001B63FC">
        <w:trPr>
          <w:trHeight w:val="14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1F4" w:rsidRPr="002E004F" w:rsidRDefault="004871F4" w:rsidP="001B63FC">
            <w:pPr>
              <w:pStyle w:val="texto0"/>
              <w:ind w:firstLine="0"/>
              <w:jc w:val="center"/>
            </w:pPr>
            <w:r w:rsidRPr="002E004F">
              <w:t>18-septiembre-2019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1F4" w:rsidRPr="002E004F" w:rsidRDefault="004871F4" w:rsidP="001B63FC">
            <w:pPr>
              <w:pStyle w:val="texto0"/>
              <w:ind w:firstLine="0"/>
              <w:jc w:val="center"/>
            </w:pPr>
            <w:r w:rsidRPr="002E004F">
              <w:t>6.286218</w:t>
            </w:r>
          </w:p>
        </w:tc>
      </w:tr>
      <w:tr w:rsidR="004871F4" w:rsidRPr="002E004F" w:rsidTr="001B63FC">
        <w:trPr>
          <w:trHeight w:val="14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1F4" w:rsidRPr="002E004F" w:rsidRDefault="004871F4" w:rsidP="001B63FC">
            <w:pPr>
              <w:pStyle w:val="texto0"/>
              <w:ind w:firstLine="0"/>
              <w:jc w:val="center"/>
            </w:pPr>
            <w:r w:rsidRPr="002E004F">
              <w:t>19-septiembre-2019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1F4" w:rsidRPr="002E004F" w:rsidRDefault="004871F4" w:rsidP="001B63FC">
            <w:pPr>
              <w:pStyle w:val="texto0"/>
              <w:ind w:firstLine="0"/>
              <w:jc w:val="center"/>
            </w:pPr>
            <w:r w:rsidRPr="002E004F">
              <w:t>6.286441</w:t>
            </w:r>
          </w:p>
        </w:tc>
      </w:tr>
      <w:tr w:rsidR="004871F4" w:rsidRPr="002E004F" w:rsidTr="001B63FC">
        <w:trPr>
          <w:trHeight w:val="14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1F4" w:rsidRPr="002E004F" w:rsidRDefault="004871F4" w:rsidP="001B63FC">
            <w:pPr>
              <w:pStyle w:val="texto0"/>
              <w:ind w:firstLine="0"/>
              <w:jc w:val="center"/>
            </w:pPr>
            <w:r w:rsidRPr="002E004F">
              <w:t>20-septiembre-2019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1F4" w:rsidRPr="002E004F" w:rsidRDefault="004871F4" w:rsidP="001B63FC">
            <w:pPr>
              <w:pStyle w:val="texto0"/>
              <w:ind w:firstLine="0"/>
              <w:jc w:val="center"/>
            </w:pPr>
            <w:r w:rsidRPr="002E004F">
              <w:t>6.286663</w:t>
            </w:r>
          </w:p>
        </w:tc>
      </w:tr>
      <w:tr w:rsidR="004871F4" w:rsidRPr="002E004F" w:rsidTr="001B63FC">
        <w:trPr>
          <w:trHeight w:val="14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1F4" w:rsidRPr="002E004F" w:rsidRDefault="004871F4" w:rsidP="001B63FC">
            <w:pPr>
              <w:pStyle w:val="texto0"/>
              <w:ind w:firstLine="0"/>
              <w:jc w:val="center"/>
            </w:pPr>
            <w:r w:rsidRPr="002E004F">
              <w:t>21-septiembre-2019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1F4" w:rsidRPr="002E004F" w:rsidRDefault="004871F4" w:rsidP="001B63FC">
            <w:pPr>
              <w:pStyle w:val="texto0"/>
              <w:ind w:firstLine="0"/>
              <w:jc w:val="center"/>
            </w:pPr>
            <w:r w:rsidRPr="002E004F">
              <w:t>6.286885</w:t>
            </w:r>
          </w:p>
        </w:tc>
      </w:tr>
      <w:tr w:rsidR="004871F4" w:rsidRPr="002E004F" w:rsidTr="001B63FC">
        <w:trPr>
          <w:trHeight w:val="14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1F4" w:rsidRPr="002E004F" w:rsidRDefault="004871F4" w:rsidP="001B63FC">
            <w:pPr>
              <w:pStyle w:val="texto0"/>
              <w:ind w:firstLine="0"/>
              <w:jc w:val="center"/>
            </w:pPr>
            <w:r w:rsidRPr="002E004F">
              <w:t>22-septiembre-2019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1F4" w:rsidRPr="002E004F" w:rsidRDefault="004871F4" w:rsidP="001B63FC">
            <w:pPr>
              <w:pStyle w:val="texto0"/>
              <w:ind w:firstLine="0"/>
              <w:jc w:val="center"/>
            </w:pPr>
            <w:r w:rsidRPr="002E004F">
              <w:t>6.287108</w:t>
            </w:r>
          </w:p>
        </w:tc>
      </w:tr>
      <w:tr w:rsidR="004871F4" w:rsidRPr="002E004F" w:rsidTr="001B63FC">
        <w:trPr>
          <w:trHeight w:val="14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1F4" w:rsidRPr="002E004F" w:rsidRDefault="004871F4" w:rsidP="001B63FC">
            <w:pPr>
              <w:pStyle w:val="texto0"/>
              <w:ind w:firstLine="0"/>
              <w:jc w:val="center"/>
            </w:pPr>
            <w:r w:rsidRPr="002E004F">
              <w:t>23-septiembre-2019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1F4" w:rsidRPr="002E004F" w:rsidRDefault="004871F4" w:rsidP="001B63FC">
            <w:pPr>
              <w:pStyle w:val="texto0"/>
              <w:ind w:firstLine="0"/>
              <w:jc w:val="center"/>
            </w:pPr>
            <w:r w:rsidRPr="002E004F">
              <w:t>6.287330</w:t>
            </w:r>
          </w:p>
        </w:tc>
      </w:tr>
      <w:tr w:rsidR="004871F4" w:rsidRPr="002E004F" w:rsidTr="001B63FC">
        <w:trPr>
          <w:trHeight w:val="14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1F4" w:rsidRPr="002E004F" w:rsidRDefault="004871F4" w:rsidP="001B63FC">
            <w:pPr>
              <w:pStyle w:val="texto0"/>
              <w:ind w:firstLine="0"/>
              <w:jc w:val="center"/>
            </w:pPr>
            <w:r w:rsidRPr="002E004F">
              <w:t>24-septiembre-2019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1F4" w:rsidRPr="002E004F" w:rsidRDefault="004871F4" w:rsidP="001B63FC">
            <w:pPr>
              <w:pStyle w:val="texto0"/>
              <w:ind w:firstLine="0"/>
              <w:jc w:val="center"/>
            </w:pPr>
            <w:r w:rsidRPr="002E004F">
              <w:t>6.287552</w:t>
            </w:r>
          </w:p>
        </w:tc>
      </w:tr>
      <w:tr w:rsidR="004871F4" w:rsidRPr="002E004F" w:rsidTr="001B63FC">
        <w:trPr>
          <w:trHeight w:val="144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1F4" w:rsidRPr="002E004F" w:rsidRDefault="004871F4" w:rsidP="001B63FC">
            <w:pPr>
              <w:pStyle w:val="texto0"/>
              <w:ind w:firstLine="0"/>
              <w:jc w:val="center"/>
            </w:pPr>
            <w:r w:rsidRPr="002E004F">
              <w:t>25-septiembre-2019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71F4" w:rsidRPr="002E004F" w:rsidRDefault="004871F4" w:rsidP="001B63FC">
            <w:pPr>
              <w:pStyle w:val="texto0"/>
              <w:ind w:firstLine="0"/>
              <w:jc w:val="center"/>
            </w:pPr>
            <w:r w:rsidRPr="002E004F">
              <w:t>6.287775</w:t>
            </w:r>
          </w:p>
        </w:tc>
      </w:tr>
    </w:tbl>
    <w:p w:rsidR="004871F4" w:rsidRPr="00176608" w:rsidRDefault="004871F4" w:rsidP="004871F4">
      <w:pPr>
        <w:pStyle w:val="texto0"/>
      </w:pPr>
    </w:p>
    <w:p w:rsidR="004871F4" w:rsidRDefault="004871F4" w:rsidP="004871F4">
      <w:pPr>
        <w:pStyle w:val="texto0"/>
      </w:pPr>
      <w:r w:rsidRPr="00176608">
        <w:t>Ciudad de México, a 9 de septiembre de 2019</w:t>
      </w:r>
      <w:r>
        <w:t xml:space="preserve">.- </w:t>
      </w:r>
      <w:r w:rsidRPr="007461EF">
        <w:t xml:space="preserve">BANCO DE MÉXICO: </w:t>
      </w:r>
      <w:r w:rsidRPr="00FC2DD6">
        <w:t xml:space="preserve">La Directora de Análisis sobre Precios, Economía Regional e Información, </w:t>
      </w:r>
      <w:r w:rsidRPr="00FC2DD6">
        <w:rPr>
          <w:b/>
        </w:rPr>
        <w:t xml:space="preserve">Alejandrina Salcedo </w:t>
      </w:r>
      <w:proofErr w:type="gramStart"/>
      <w:r w:rsidRPr="00FC2DD6">
        <w:rPr>
          <w:b/>
        </w:rPr>
        <w:t>Cisneros</w:t>
      </w:r>
      <w:r w:rsidRPr="00FC2DD6">
        <w:t>.-</w:t>
      </w:r>
      <w:proofErr w:type="gramEnd"/>
      <w:r w:rsidRPr="00FC2DD6">
        <w:t xml:space="preserve"> Rúbrica.- El Director de Disposiciones de Banca Central, </w:t>
      </w:r>
      <w:r w:rsidRPr="00FC2DD6">
        <w:rPr>
          <w:b/>
        </w:rPr>
        <w:t>Mario Ladislao Tamez López Negrete</w:t>
      </w:r>
      <w:r w:rsidRPr="00FC2DD6">
        <w:t>.- Rúbrica.</w:t>
      </w:r>
    </w:p>
    <w:p w:rsidR="004871F4" w:rsidRDefault="004871F4"/>
    <w:sectPr w:rsidR="004871F4" w:rsidSect="00C7249B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19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43E" w:rsidRPr="00044B67" w:rsidRDefault="004871F4" w:rsidP="005742E0">
    <w:pPr>
      <w:pStyle w:val="Fechas"/>
      <w:rPr>
        <w:rFonts w:cs="Times New Roman"/>
      </w:rPr>
    </w:pPr>
    <w:r w:rsidRPr="00044B67">
      <w:rPr>
        <w:rFonts w:cs="Times New Roman"/>
      </w:rPr>
      <w:tab/>
      <w:t>DIARIO OFICIAL</w:t>
    </w:r>
    <w:r w:rsidRPr="00044B67">
      <w:rPr>
        <w:rFonts w:cs="Times New Roman"/>
      </w:rPr>
      <w:tab/>
    </w:r>
    <w:proofErr w:type="gramStart"/>
    <w:r w:rsidRPr="00044B67">
      <w:rPr>
        <w:rFonts w:cs="Times New Roman"/>
      </w:rPr>
      <w:t>Martes</w:t>
    </w:r>
    <w:proofErr w:type="gramEnd"/>
    <w:r w:rsidRPr="00044B67">
      <w:rPr>
        <w:rFonts w:cs="Times New Roman"/>
      </w:rPr>
      <w:t xml:space="preserve"> 10 de septiembre de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43E" w:rsidRPr="00044B67" w:rsidRDefault="004871F4" w:rsidP="005742E0">
    <w:pPr>
      <w:pStyle w:val="Fechas"/>
      <w:rPr>
        <w:rFonts w:cs="Times New Roman"/>
      </w:rPr>
    </w:pPr>
    <w:r w:rsidRPr="00044B67">
      <w:rPr>
        <w:rFonts w:cs="Times New Roman"/>
      </w:rPr>
      <w:t>Martes 10 de septiembre de 2019</w:t>
    </w:r>
    <w:r w:rsidRPr="00044B67">
      <w:rPr>
        <w:rFonts w:cs="Times New Roman"/>
      </w:rPr>
      <w:tab/>
      <w:t>DIARIO OFICIAL</w:t>
    </w:r>
    <w:r w:rsidRPr="00044B67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F4"/>
    <w:rsid w:val="004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87752"/>
  <w15:chartTrackingRefBased/>
  <w15:docId w15:val="{0D411DF7-AC0D-476D-8C11-0BFF00DA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4871F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4871F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Titulo1">
    <w:name w:val="Titulo 1"/>
    <w:basedOn w:val="Texto"/>
    <w:link w:val="Titulo1Car"/>
    <w:rsid w:val="004871F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4871F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4871F4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4871F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itulo1Car">
    <w:name w:val="Titulo 1 Car"/>
    <w:link w:val="Titulo1"/>
    <w:rsid w:val="004871F4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4871F4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AJR11</dc:creator>
  <cp:keywords/>
  <dc:description/>
  <cp:lastModifiedBy>AJR AJR11</cp:lastModifiedBy>
  <cp:revision>1</cp:revision>
  <dcterms:created xsi:type="dcterms:W3CDTF">2019-09-10T13:45:00Z</dcterms:created>
  <dcterms:modified xsi:type="dcterms:W3CDTF">2019-09-10T13:45:00Z</dcterms:modified>
</cp:coreProperties>
</file>